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3C" w:rsidRDefault="00307A75">
      <w:r>
        <w:t>Saison</w:t>
      </w:r>
    </w:p>
    <w:p w:rsidR="00307A75" w:rsidRDefault="00307A75" w:rsidP="00307A75">
      <w:pPr>
        <w:pStyle w:val="ListParagraph"/>
        <w:numPr>
          <w:ilvl w:val="0"/>
          <w:numId w:val="1"/>
        </w:numPr>
      </w:pPr>
      <w:r>
        <w:t>History</w:t>
      </w:r>
    </w:p>
    <w:p w:rsidR="00307A75" w:rsidRDefault="00307A75" w:rsidP="00307A75">
      <w:pPr>
        <w:pStyle w:val="ListParagraph"/>
        <w:numPr>
          <w:ilvl w:val="1"/>
          <w:numId w:val="1"/>
        </w:numPr>
      </w:pPr>
      <w:r>
        <w:t>From Southern Belgium</w:t>
      </w:r>
    </w:p>
    <w:p w:rsidR="00307A75" w:rsidRDefault="00307A75" w:rsidP="00307A75">
      <w:pPr>
        <w:pStyle w:val="ListParagraph"/>
        <w:numPr>
          <w:ilvl w:val="1"/>
          <w:numId w:val="1"/>
        </w:numPr>
      </w:pPr>
      <w:r>
        <w:t>Brewed by families that owned farms, as refreshment for field hands</w:t>
      </w:r>
    </w:p>
    <w:p w:rsidR="00F8164C" w:rsidRDefault="00F8164C" w:rsidP="00307A75">
      <w:pPr>
        <w:pStyle w:val="ListParagraph"/>
        <w:numPr>
          <w:ilvl w:val="1"/>
          <w:numId w:val="1"/>
        </w:numPr>
      </w:pPr>
      <w:r>
        <w:t>Brewed in winter for consumption in summer</w:t>
      </w:r>
    </w:p>
    <w:p w:rsidR="00F8164C" w:rsidRDefault="00F8164C" w:rsidP="00F8164C">
      <w:pPr>
        <w:pStyle w:val="ListParagraph"/>
        <w:numPr>
          <w:ilvl w:val="0"/>
          <w:numId w:val="1"/>
        </w:numPr>
      </w:pPr>
      <w:r>
        <w:t>Characteristics</w:t>
      </w:r>
    </w:p>
    <w:p w:rsidR="00F8164C" w:rsidRDefault="00F8164C" w:rsidP="00F8164C">
      <w:pPr>
        <w:pStyle w:val="ListParagraph"/>
        <w:numPr>
          <w:ilvl w:val="1"/>
          <w:numId w:val="1"/>
        </w:numPr>
      </w:pPr>
      <w:r>
        <w:t>Examples vary widely</w:t>
      </w:r>
      <w:r w:rsidR="004944F7">
        <w:t xml:space="preserve"> – style is almost wide open</w:t>
      </w:r>
    </w:p>
    <w:p w:rsidR="00F8164C" w:rsidRDefault="00F8164C" w:rsidP="00F8164C">
      <w:pPr>
        <w:pStyle w:val="ListParagraph"/>
        <w:numPr>
          <w:ilvl w:val="1"/>
          <w:numId w:val="1"/>
        </w:numPr>
      </w:pPr>
      <w:r>
        <w:t>Pale straw to orange/amber</w:t>
      </w:r>
      <w:r w:rsidR="004A2BA1">
        <w:t>,</w:t>
      </w:r>
      <w:r>
        <w:t xml:space="preserve"> </w:t>
      </w:r>
      <w:r w:rsidR="004A2BA1">
        <w:t>some examples</w:t>
      </w:r>
      <w:r>
        <w:t xml:space="preserve"> dark brown</w:t>
      </w:r>
    </w:p>
    <w:p w:rsidR="00F8164C" w:rsidRDefault="004944F7" w:rsidP="00F8164C">
      <w:pPr>
        <w:pStyle w:val="ListParagraph"/>
        <w:numPr>
          <w:ilvl w:val="1"/>
          <w:numId w:val="1"/>
        </w:numPr>
      </w:pPr>
      <w:r>
        <w:t>Moderate gravity</w:t>
      </w:r>
    </w:p>
    <w:p w:rsidR="004944F7" w:rsidRDefault="004944F7" w:rsidP="00F8164C">
      <w:pPr>
        <w:pStyle w:val="ListParagraph"/>
        <w:numPr>
          <w:ilvl w:val="1"/>
          <w:numId w:val="1"/>
        </w:numPr>
      </w:pPr>
      <w:r>
        <w:t>Very high attenuation</w:t>
      </w:r>
      <w:r w:rsidR="00C66C02">
        <w:t>, dry</w:t>
      </w:r>
      <w:r w:rsidR="0070204C">
        <w:t xml:space="preserve"> – up to 95% apparent attenuation</w:t>
      </w:r>
    </w:p>
    <w:p w:rsidR="004944F7" w:rsidRDefault="00C66C02" w:rsidP="00F8164C">
      <w:pPr>
        <w:pStyle w:val="ListParagraph"/>
        <w:numPr>
          <w:ilvl w:val="1"/>
          <w:numId w:val="1"/>
        </w:numPr>
      </w:pPr>
      <w:r>
        <w:t xml:space="preserve">Spicy, rustic flavor </w:t>
      </w:r>
      <w:r w:rsidR="004944F7">
        <w:t>– yeast, spices and/or hops</w:t>
      </w:r>
    </w:p>
    <w:p w:rsidR="00C66C02" w:rsidRDefault="00C66C02" w:rsidP="00C66C02">
      <w:pPr>
        <w:pStyle w:val="ListParagraph"/>
        <w:numPr>
          <w:ilvl w:val="2"/>
          <w:numId w:val="1"/>
        </w:numPr>
      </w:pPr>
      <w:proofErr w:type="spellStart"/>
      <w:r>
        <w:t>Dupont</w:t>
      </w:r>
      <w:proofErr w:type="spellEnd"/>
      <w:r>
        <w:t xml:space="preserve"> is example of un-spiced </w:t>
      </w:r>
      <w:proofErr w:type="spellStart"/>
      <w:r>
        <w:t>saison</w:t>
      </w:r>
      <w:proofErr w:type="spellEnd"/>
    </w:p>
    <w:p w:rsidR="00C66C02" w:rsidRDefault="00C66C02" w:rsidP="00C66C02">
      <w:pPr>
        <w:pStyle w:val="ListParagraph"/>
        <w:numPr>
          <w:ilvl w:val="2"/>
          <w:numId w:val="1"/>
        </w:numPr>
      </w:pPr>
      <w:r>
        <w:t>Fantome example of spiced version</w:t>
      </w:r>
    </w:p>
    <w:p w:rsidR="004944F7" w:rsidRDefault="004944F7" w:rsidP="00F8164C">
      <w:pPr>
        <w:pStyle w:val="ListParagraph"/>
        <w:numPr>
          <w:ilvl w:val="1"/>
          <w:numId w:val="1"/>
        </w:numPr>
      </w:pPr>
      <w:r>
        <w:t>Not bitter but can be hoppy</w:t>
      </w:r>
    </w:p>
    <w:p w:rsidR="004A2BA1" w:rsidRDefault="004A2BA1" w:rsidP="004A2BA1">
      <w:pPr>
        <w:pStyle w:val="ListParagraph"/>
        <w:numPr>
          <w:ilvl w:val="0"/>
          <w:numId w:val="1"/>
        </w:numPr>
      </w:pPr>
      <w:r>
        <w:t>Commercial Examples</w:t>
      </w:r>
    </w:p>
    <w:p w:rsidR="004A2BA1" w:rsidRDefault="004A2BA1" w:rsidP="004A2BA1">
      <w:pPr>
        <w:pStyle w:val="ListParagraph"/>
        <w:numPr>
          <w:ilvl w:val="1"/>
          <w:numId w:val="1"/>
        </w:numPr>
      </w:pPr>
      <w:r>
        <w:t>Old World</w:t>
      </w:r>
    </w:p>
    <w:p w:rsidR="004A2BA1" w:rsidRDefault="004A2BA1" w:rsidP="004A2BA1">
      <w:pPr>
        <w:pStyle w:val="ListParagraph"/>
        <w:numPr>
          <w:ilvl w:val="2"/>
          <w:numId w:val="1"/>
        </w:numPr>
      </w:pPr>
      <w:r>
        <w:t xml:space="preserve">Brasserie </w:t>
      </w:r>
      <w:proofErr w:type="spellStart"/>
      <w:r>
        <w:t>Blaugies</w:t>
      </w:r>
      <w:proofErr w:type="spellEnd"/>
      <w:r>
        <w:t xml:space="preserve"> – Saison </w:t>
      </w:r>
      <w:proofErr w:type="spellStart"/>
      <w:r>
        <w:t>d’Epeautre</w:t>
      </w:r>
      <w:proofErr w:type="spellEnd"/>
    </w:p>
    <w:p w:rsidR="004A2BA1" w:rsidRDefault="004A2BA1" w:rsidP="004A2BA1">
      <w:pPr>
        <w:pStyle w:val="ListParagraph"/>
        <w:numPr>
          <w:ilvl w:val="2"/>
          <w:numId w:val="1"/>
        </w:numPr>
      </w:pPr>
      <w:r>
        <w:t xml:space="preserve">Brasserie </w:t>
      </w:r>
      <w:proofErr w:type="spellStart"/>
      <w:r>
        <w:t>Dupont</w:t>
      </w:r>
      <w:proofErr w:type="spellEnd"/>
      <w:r>
        <w:t xml:space="preserve">  - Saison Vielle Provision</w:t>
      </w:r>
    </w:p>
    <w:p w:rsidR="004A2BA1" w:rsidRDefault="004A2BA1" w:rsidP="004A2BA1">
      <w:pPr>
        <w:pStyle w:val="ListParagraph"/>
        <w:numPr>
          <w:ilvl w:val="2"/>
          <w:numId w:val="1"/>
        </w:numPr>
      </w:pPr>
      <w:r>
        <w:t xml:space="preserve">Brasserie </w:t>
      </w:r>
      <w:r>
        <w:t xml:space="preserve">Fantome – Saison </w:t>
      </w:r>
      <w:proofErr w:type="spellStart"/>
      <w:r>
        <w:t>d’Erezée</w:t>
      </w:r>
      <w:proofErr w:type="spellEnd"/>
    </w:p>
    <w:p w:rsidR="004A2BA1" w:rsidRDefault="004A2BA1" w:rsidP="004A2BA1">
      <w:pPr>
        <w:pStyle w:val="ListParagraph"/>
        <w:numPr>
          <w:ilvl w:val="2"/>
          <w:numId w:val="1"/>
        </w:numPr>
      </w:pPr>
      <w:r>
        <w:t>Brasserie</w:t>
      </w:r>
      <w:r>
        <w:t xml:space="preserve"> des </w:t>
      </w:r>
      <w:proofErr w:type="spellStart"/>
      <w:r>
        <w:t>Gèants</w:t>
      </w:r>
      <w:proofErr w:type="spellEnd"/>
      <w:r>
        <w:t xml:space="preserve"> – Saison </w:t>
      </w:r>
      <w:proofErr w:type="spellStart"/>
      <w:r>
        <w:t>Voisin</w:t>
      </w:r>
      <w:proofErr w:type="spellEnd"/>
    </w:p>
    <w:p w:rsidR="004A2BA1" w:rsidRDefault="004A2BA1" w:rsidP="004A2BA1">
      <w:pPr>
        <w:pStyle w:val="ListParagraph"/>
        <w:numPr>
          <w:ilvl w:val="2"/>
          <w:numId w:val="1"/>
        </w:numPr>
      </w:pPr>
      <w:r>
        <w:t xml:space="preserve">Brasserie à </w:t>
      </w:r>
      <w:proofErr w:type="spellStart"/>
      <w:r>
        <w:t>Vapeur</w:t>
      </w:r>
      <w:proofErr w:type="spellEnd"/>
      <w:r>
        <w:t xml:space="preserve"> – Saison de </w:t>
      </w:r>
      <w:proofErr w:type="spellStart"/>
      <w:r>
        <w:t>Pipaix</w:t>
      </w:r>
      <w:proofErr w:type="spellEnd"/>
    </w:p>
    <w:p w:rsidR="004A2BA1" w:rsidRDefault="004A2BA1" w:rsidP="004A2BA1">
      <w:pPr>
        <w:pStyle w:val="ListParagraph"/>
        <w:numPr>
          <w:ilvl w:val="1"/>
          <w:numId w:val="1"/>
        </w:numPr>
      </w:pPr>
      <w:r>
        <w:t>New World</w:t>
      </w:r>
    </w:p>
    <w:p w:rsidR="004A2BA1" w:rsidRDefault="004A2BA1" w:rsidP="004A2BA1">
      <w:pPr>
        <w:pStyle w:val="ListParagraph"/>
        <w:numPr>
          <w:ilvl w:val="2"/>
          <w:numId w:val="1"/>
        </w:numPr>
      </w:pPr>
      <w:r>
        <w:t xml:space="preserve">Brewery </w:t>
      </w:r>
      <w:proofErr w:type="spellStart"/>
      <w:r>
        <w:t>Ommegang</w:t>
      </w:r>
      <w:proofErr w:type="spellEnd"/>
      <w:r>
        <w:t xml:space="preserve"> – Hennepin</w:t>
      </w:r>
    </w:p>
    <w:p w:rsidR="004A2BA1" w:rsidRDefault="004A2BA1" w:rsidP="004A2BA1">
      <w:pPr>
        <w:pStyle w:val="ListParagraph"/>
        <w:numPr>
          <w:ilvl w:val="2"/>
          <w:numId w:val="1"/>
        </w:numPr>
      </w:pPr>
      <w:r>
        <w:t xml:space="preserve">Crooked Stave – Surette Provision </w:t>
      </w:r>
      <w:r w:rsidR="004A5D9E">
        <w:t xml:space="preserve">Saison </w:t>
      </w:r>
      <w:r>
        <w:t xml:space="preserve">&amp; </w:t>
      </w:r>
      <w:proofErr w:type="spellStart"/>
      <w:r>
        <w:t>Vieille</w:t>
      </w:r>
      <w:proofErr w:type="spellEnd"/>
      <w:r>
        <w:t xml:space="preserve"> Artisanal Saison</w:t>
      </w:r>
    </w:p>
    <w:p w:rsidR="004A5D9E" w:rsidRDefault="004A5D9E" w:rsidP="004A2BA1">
      <w:pPr>
        <w:pStyle w:val="ListParagraph"/>
        <w:numPr>
          <w:ilvl w:val="2"/>
          <w:numId w:val="1"/>
        </w:numPr>
      </w:pPr>
      <w:r>
        <w:t>Trinity – Many examples</w:t>
      </w:r>
    </w:p>
    <w:p w:rsidR="004A5D9E" w:rsidRDefault="004A5D9E" w:rsidP="004A2BA1">
      <w:pPr>
        <w:pStyle w:val="ListParagraph"/>
        <w:numPr>
          <w:ilvl w:val="2"/>
          <w:numId w:val="1"/>
        </w:numPr>
      </w:pPr>
      <w:r>
        <w:t>Boulevard – Spring Belle</w:t>
      </w:r>
    </w:p>
    <w:p w:rsidR="004A5D9E" w:rsidRDefault="004A5D9E" w:rsidP="004A2BA1">
      <w:pPr>
        <w:pStyle w:val="ListParagraph"/>
        <w:numPr>
          <w:ilvl w:val="2"/>
          <w:numId w:val="1"/>
        </w:numPr>
      </w:pPr>
      <w:r>
        <w:t>Victory - Helios</w:t>
      </w:r>
    </w:p>
    <w:p w:rsidR="00C37413" w:rsidRDefault="00C37413">
      <w:r>
        <w:br w:type="page"/>
      </w:r>
    </w:p>
    <w:p w:rsidR="004944F7" w:rsidRDefault="004944F7" w:rsidP="004944F7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Brewing</w:t>
      </w:r>
    </w:p>
    <w:p w:rsidR="004944F7" w:rsidRDefault="004944F7" w:rsidP="004944F7">
      <w:pPr>
        <w:pStyle w:val="ListParagraph"/>
        <w:numPr>
          <w:ilvl w:val="1"/>
          <w:numId w:val="1"/>
        </w:numPr>
      </w:pPr>
      <w:proofErr w:type="spellStart"/>
      <w:r>
        <w:t>Pils</w:t>
      </w:r>
      <w:proofErr w:type="spellEnd"/>
      <w:r>
        <w:t xml:space="preserve"> malt, maybe American pale malt</w:t>
      </w:r>
    </w:p>
    <w:p w:rsidR="00C66C02" w:rsidRDefault="00C66C02" w:rsidP="00C66C02">
      <w:pPr>
        <w:pStyle w:val="ListParagraph"/>
        <w:numPr>
          <w:ilvl w:val="2"/>
          <w:numId w:val="1"/>
        </w:numPr>
      </w:pPr>
      <w:r>
        <w:t xml:space="preserve">Long, low temp mash for max </w:t>
      </w:r>
      <w:proofErr w:type="spellStart"/>
      <w:r>
        <w:t>fermentability</w:t>
      </w:r>
      <w:proofErr w:type="spellEnd"/>
    </w:p>
    <w:p w:rsidR="00C66C02" w:rsidRDefault="00C66C02" w:rsidP="00C66C02">
      <w:pPr>
        <w:pStyle w:val="ListParagraph"/>
        <w:numPr>
          <w:ilvl w:val="1"/>
          <w:numId w:val="1"/>
        </w:numPr>
      </w:pPr>
      <w:r>
        <w:t>Wheat and/or rye</w:t>
      </w:r>
      <w:r w:rsidR="002860C2">
        <w:t>, up to 40%</w:t>
      </w:r>
    </w:p>
    <w:p w:rsidR="00C66C02" w:rsidRDefault="00C66C02" w:rsidP="00C66C02">
      <w:pPr>
        <w:pStyle w:val="ListParagraph"/>
        <w:numPr>
          <w:ilvl w:val="1"/>
          <w:numId w:val="1"/>
        </w:numPr>
      </w:pPr>
      <w:r>
        <w:t xml:space="preserve">Munich </w:t>
      </w:r>
      <w:r w:rsidR="002860C2">
        <w:t xml:space="preserve">(10-15%) </w:t>
      </w:r>
      <w:r>
        <w:t>or Vienna</w:t>
      </w:r>
      <w:r w:rsidR="002860C2">
        <w:t xml:space="preserve"> (20%)</w:t>
      </w:r>
    </w:p>
    <w:p w:rsidR="004944F7" w:rsidRDefault="004944F7" w:rsidP="004944F7">
      <w:pPr>
        <w:pStyle w:val="ListParagraph"/>
        <w:numPr>
          <w:ilvl w:val="1"/>
          <w:numId w:val="1"/>
        </w:numPr>
      </w:pPr>
      <w:r>
        <w:t>Use crystal malt sparingly if at all</w:t>
      </w:r>
      <w:r w:rsidR="002860C2">
        <w:t>, 2% max</w:t>
      </w:r>
    </w:p>
    <w:p w:rsidR="002860C2" w:rsidRDefault="002860C2" w:rsidP="004944F7">
      <w:pPr>
        <w:pStyle w:val="ListParagraph"/>
        <w:numPr>
          <w:ilvl w:val="1"/>
          <w:numId w:val="1"/>
        </w:numPr>
      </w:pPr>
      <w:r>
        <w:t>Water, sulfate to sharpen hops</w:t>
      </w:r>
    </w:p>
    <w:p w:rsidR="004944F7" w:rsidRDefault="004944F7" w:rsidP="004944F7">
      <w:pPr>
        <w:pStyle w:val="ListParagraph"/>
        <w:numPr>
          <w:ilvl w:val="1"/>
          <w:numId w:val="1"/>
        </w:numPr>
      </w:pPr>
      <w:r>
        <w:t xml:space="preserve">Sugar, </w:t>
      </w:r>
      <w:r w:rsidR="00C66C02">
        <w:t>5-10</w:t>
      </w:r>
      <w:r>
        <w:t>%</w:t>
      </w:r>
    </w:p>
    <w:p w:rsidR="004944F7" w:rsidRDefault="004A5D9E" w:rsidP="004944F7">
      <w:pPr>
        <w:pStyle w:val="ListParagraph"/>
        <w:numPr>
          <w:ilvl w:val="1"/>
          <w:numId w:val="1"/>
        </w:numPr>
      </w:pPr>
      <w:r>
        <w:t xml:space="preserve">Hops, </w:t>
      </w:r>
      <w:r w:rsidR="004944F7">
        <w:t>20-30 IBUs, can use significant late addition hops</w:t>
      </w:r>
    </w:p>
    <w:p w:rsidR="004944F7" w:rsidRDefault="004944F7" w:rsidP="004944F7">
      <w:pPr>
        <w:pStyle w:val="ListParagraph"/>
        <w:numPr>
          <w:ilvl w:val="2"/>
          <w:numId w:val="1"/>
        </w:numPr>
      </w:pPr>
      <w:r>
        <w:t xml:space="preserve">SG, </w:t>
      </w:r>
      <w:proofErr w:type="spellStart"/>
      <w:r>
        <w:t>Saaz</w:t>
      </w:r>
      <w:proofErr w:type="spellEnd"/>
      <w:r>
        <w:t xml:space="preserve">, EKG, </w:t>
      </w:r>
      <w:proofErr w:type="spellStart"/>
      <w:r>
        <w:t>Tett</w:t>
      </w:r>
      <w:proofErr w:type="spellEnd"/>
      <w:r>
        <w:t xml:space="preserve">, Hall </w:t>
      </w:r>
      <w:proofErr w:type="spellStart"/>
      <w:r>
        <w:t>Trad</w:t>
      </w:r>
      <w:proofErr w:type="spellEnd"/>
    </w:p>
    <w:p w:rsidR="004944F7" w:rsidRDefault="004944F7" w:rsidP="004944F7">
      <w:pPr>
        <w:pStyle w:val="ListParagraph"/>
        <w:numPr>
          <w:ilvl w:val="2"/>
          <w:numId w:val="1"/>
        </w:numPr>
      </w:pPr>
      <w:r>
        <w:t>American “</w:t>
      </w:r>
      <w:proofErr w:type="spellStart"/>
      <w:r>
        <w:t>nobleish</w:t>
      </w:r>
      <w:proofErr w:type="spellEnd"/>
      <w:r>
        <w:t>” hops – Santiam, Mt. Hood, Liberty, Crystal, Sterling</w:t>
      </w:r>
    </w:p>
    <w:p w:rsidR="004A5D9E" w:rsidRDefault="004A5D9E" w:rsidP="004944F7">
      <w:pPr>
        <w:pStyle w:val="ListParagraph"/>
        <w:numPr>
          <w:ilvl w:val="2"/>
          <w:numId w:val="1"/>
        </w:numPr>
      </w:pPr>
      <w:r>
        <w:t>Tropical varieties – Mosaic, Calypso</w:t>
      </w:r>
    </w:p>
    <w:p w:rsidR="004944F7" w:rsidRDefault="004944F7" w:rsidP="004944F7">
      <w:pPr>
        <w:pStyle w:val="ListParagraph"/>
        <w:numPr>
          <w:ilvl w:val="1"/>
          <w:numId w:val="1"/>
        </w:numPr>
      </w:pPr>
      <w:r>
        <w:t>Spices</w:t>
      </w:r>
    </w:p>
    <w:p w:rsidR="004944F7" w:rsidRDefault="0070204C" w:rsidP="004944F7">
      <w:pPr>
        <w:pStyle w:val="ListParagraph"/>
        <w:numPr>
          <w:ilvl w:val="2"/>
          <w:numId w:val="1"/>
        </w:numPr>
      </w:pPr>
      <w:r>
        <w:t>Suggested amounts</w:t>
      </w:r>
      <w:r w:rsidR="004A5D9E">
        <w:t xml:space="preserve"> (per 5 gallon batch)</w:t>
      </w:r>
    </w:p>
    <w:p w:rsidR="0070204C" w:rsidRDefault="004A5D9E" w:rsidP="0070204C">
      <w:pPr>
        <w:pStyle w:val="ListParagraph"/>
        <w:numPr>
          <w:ilvl w:val="3"/>
          <w:numId w:val="1"/>
        </w:numPr>
      </w:pPr>
      <w:r>
        <w:t xml:space="preserve">Curacao Orange, </w:t>
      </w:r>
      <w:r w:rsidR="0070204C">
        <w:t>7</w:t>
      </w:r>
      <w:r>
        <w:t xml:space="preserve"> </w:t>
      </w:r>
      <w:r>
        <w:t xml:space="preserve">- </w:t>
      </w:r>
      <w:r>
        <w:t xml:space="preserve">14 </w:t>
      </w:r>
      <w:r w:rsidR="0070204C">
        <w:t>g</w:t>
      </w:r>
    </w:p>
    <w:p w:rsidR="004A5D9E" w:rsidRDefault="004A5D9E" w:rsidP="0070204C">
      <w:pPr>
        <w:pStyle w:val="ListParagraph"/>
        <w:numPr>
          <w:ilvl w:val="3"/>
          <w:numId w:val="1"/>
        </w:numPr>
      </w:pPr>
      <w:r>
        <w:t xml:space="preserve">Sweet Orange, 5 </w:t>
      </w:r>
      <w:r>
        <w:t xml:space="preserve">- </w:t>
      </w:r>
      <w:r>
        <w:t>10 g</w:t>
      </w:r>
    </w:p>
    <w:p w:rsidR="0070204C" w:rsidRDefault="0070204C" w:rsidP="0070204C">
      <w:pPr>
        <w:pStyle w:val="ListParagraph"/>
        <w:numPr>
          <w:ilvl w:val="3"/>
          <w:numId w:val="1"/>
        </w:numPr>
      </w:pPr>
      <w:r>
        <w:t>Ginger</w:t>
      </w:r>
      <w:r w:rsidR="004A5D9E">
        <w:t>,</w:t>
      </w:r>
      <w:r>
        <w:t xml:space="preserve"> </w:t>
      </w:r>
      <w:r w:rsidR="004A5D9E">
        <w:t>0.5 - 1.2 g</w:t>
      </w:r>
    </w:p>
    <w:p w:rsidR="0070204C" w:rsidRDefault="0070204C" w:rsidP="0070204C">
      <w:pPr>
        <w:pStyle w:val="ListParagraph"/>
        <w:numPr>
          <w:ilvl w:val="3"/>
          <w:numId w:val="1"/>
        </w:numPr>
      </w:pPr>
      <w:r>
        <w:t>Star anise</w:t>
      </w:r>
      <w:r w:rsidR="004A5D9E">
        <w:t>, 0.5 - 1.2 g</w:t>
      </w:r>
    </w:p>
    <w:p w:rsidR="0070204C" w:rsidRDefault="004A5D9E" w:rsidP="0070204C">
      <w:pPr>
        <w:pStyle w:val="ListParagraph"/>
        <w:numPr>
          <w:ilvl w:val="3"/>
          <w:numId w:val="1"/>
        </w:numPr>
      </w:pPr>
      <w:proofErr w:type="spellStart"/>
      <w:r>
        <w:t>GoP</w:t>
      </w:r>
      <w:proofErr w:type="spellEnd"/>
      <w:r>
        <w:t xml:space="preserve">, </w:t>
      </w:r>
      <w:r w:rsidR="0070204C">
        <w:t>0.5</w:t>
      </w:r>
      <w:r>
        <w:t xml:space="preserve"> </w:t>
      </w:r>
      <w:r>
        <w:t xml:space="preserve">- </w:t>
      </w:r>
      <w:r>
        <w:t xml:space="preserve">1.0 </w:t>
      </w:r>
      <w:r w:rsidR="0070204C">
        <w:t>g</w:t>
      </w:r>
    </w:p>
    <w:p w:rsidR="004A5D9E" w:rsidRDefault="004A5D9E" w:rsidP="0070204C">
      <w:pPr>
        <w:pStyle w:val="ListParagraph"/>
        <w:numPr>
          <w:ilvl w:val="3"/>
          <w:numId w:val="1"/>
        </w:numPr>
      </w:pPr>
      <w:r>
        <w:t xml:space="preserve">Cumin, 0.5 </w:t>
      </w:r>
      <w:r>
        <w:t>-</w:t>
      </w:r>
      <w:r>
        <w:t xml:space="preserve"> 1.2 g</w:t>
      </w:r>
    </w:p>
    <w:p w:rsidR="004A5D9E" w:rsidRDefault="004A5D9E" w:rsidP="0070204C">
      <w:pPr>
        <w:pStyle w:val="ListParagraph"/>
        <w:numPr>
          <w:ilvl w:val="3"/>
          <w:numId w:val="1"/>
        </w:numPr>
      </w:pPr>
      <w:r>
        <w:t xml:space="preserve">Coriander, 7 </w:t>
      </w:r>
      <w:r>
        <w:t xml:space="preserve">- </w:t>
      </w:r>
      <w:r>
        <w:t>12 g</w:t>
      </w:r>
    </w:p>
    <w:p w:rsidR="004944F7" w:rsidRDefault="004944F7" w:rsidP="004944F7">
      <w:pPr>
        <w:pStyle w:val="ListParagraph"/>
        <w:numPr>
          <w:ilvl w:val="2"/>
          <w:numId w:val="1"/>
        </w:numPr>
      </w:pPr>
      <w:r>
        <w:t>Can add to boil or “dry spice”</w:t>
      </w:r>
    </w:p>
    <w:p w:rsidR="0025691E" w:rsidRDefault="0025691E" w:rsidP="0025691E">
      <w:pPr>
        <w:pStyle w:val="ListParagraph"/>
        <w:numPr>
          <w:ilvl w:val="3"/>
          <w:numId w:val="1"/>
        </w:numPr>
      </w:pPr>
      <w:r>
        <w:t>Longer boil mutes flavor but make it more permanent</w:t>
      </w:r>
    </w:p>
    <w:p w:rsidR="002860C2" w:rsidRDefault="002860C2" w:rsidP="004944F7">
      <w:pPr>
        <w:pStyle w:val="ListParagraph"/>
        <w:numPr>
          <w:ilvl w:val="2"/>
          <w:numId w:val="1"/>
        </w:numPr>
      </w:pPr>
      <w:r>
        <w:t>Try to keep near flavor threshold</w:t>
      </w:r>
    </w:p>
    <w:p w:rsidR="00C66C02" w:rsidRDefault="00C66C02" w:rsidP="00C66C02">
      <w:pPr>
        <w:pStyle w:val="ListParagraph"/>
        <w:numPr>
          <w:ilvl w:val="1"/>
          <w:numId w:val="1"/>
        </w:numPr>
      </w:pPr>
      <w:r>
        <w:t>Fruit, particularly dark ones</w:t>
      </w:r>
    </w:p>
    <w:p w:rsidR="00C66C02" w:rsidRDefault="00C66C02" w:rsidP="00C66C02">
      <w:pPr>
        <w:pStyle w:val="ListParagraph"/>
        <w:numPr>
          <w:ilvl w:val="2"/>
          <w:numId w:val="1"/>
        </w:numPr>
      </w:pPr>
      <w:r>
        <w:t>Stone fruit, apricot, peach</w:t>
      </w:r>
    </w:p>
    <w:p w:rsidR="00C66C02" w:rsidRDefault="00C66C02" w:rsidP="00C66C02">
      <w:pPr>
        <w:pStyle w:val="ListParagraph"/>
        <w:numPr>
          <w:ilvl w:val="2"/>
          <w:numId w:val="1"/>
        </w:numPr>
      </w:pPr>
      <w:r>
        <w:t>Cherries</w:t>
      </w:r>
    </w:p>
    <w:p w:rsidR="00C37413" w:rsidRDefault="00C37413" w:rsidP="00C66C02">
      <w:pPr>
        <w:pStyle w:val="ListParagraph"/>
        <w:numPr>
          <w:ilvl w:val="2"/>
          <w:numId w:val="1"/>
        </w:numPr>
      </w:pPr>
      <w:r>
        <w:t>Sour Apple</w:t>
      </w:r>
    </w:p>
    <w:p w:rsidR="00C66C02" w:rsidRDefault="00C66C02" w:rsidP="00C66C02">
      <w:pPr>
        <w:pStyle w:val="ListParagraph"/>
        <w:numPr>
          <w:ilvl w:val="1"/>
          <w:numId w:val="1"/>
        </w:numPr>
      </w:pPr>
      <w:r>
        <w:t>Yeast, can be finicky</w:t>
      </w:r>
    </w:p>
    <w:p w:rsidR="00C66C02" w:rsidRDefault="00C66C02" w:rsidP="00C66C02">
      <w:pPr>
        <w:pStyle w:val="ListParagraph"/>
        <w:numPr>
          <w:ilvl w:val="2"/>
          <w:numId w:val="1"/>
        </w:numPr>
      </w:pPr>
      <w:r>
        <w:t xml:space="preserve">WY 3724/WLP 565 – </w:t>
      </w:r>
      <w:proofErr w:type="spellStart"/>
      <w:r>
        <w:t>Dupont</w:t>
      </w:r>
      <w:proofErr w:type="spellEnd"/>
    </w:p>
    <w:p w:rsidR="00C66C02" w:rsidRDefault="00C66C02" w:rsidP="00C66C02">
      <w:pPr>
        <w:pStyle w:val="ListParagraph"/>
        <w:numPr>
          <w:ilvl w:val="2"/>
          <w:numId w:val="1"/>
        </w:numPr>
      </w:pPr>
      <w:r>
        <w:t>WY 3525 Farmhouse</w:t>
      </w:r>
    </w:p>
    <w:p w:rsidR="00C66C02" w:rsidRDefault="00C66C02" w:rsidP="00C66C02">
      <w:pPr>
        <w:pStyle w:val="ListParagraph"/>
        <w:numPr>
          <w:ilvl w:val="2"/>
          <w:numId w:val="1"/>
        </w:numPr>
      </w:pPr>
      <w:r>
        <w:t>WY 3722 Ardennes</w:t>
      </w:r>
    </w:p>
    <w:p w:rsidR="00C66C02" w:rsidRDefault="00C66C02" w:rsidP="00C66C02">
      <w:pPr>
        <w:pStyle w:val="ListParagraph"/>
        <w:numPr>
          <w:ilvl w:val="2"/>
          <w:numId w:val="1"/>
        </w:numPr>
      </w:pPr>
      <w:r>
        <w:t xml:space="preserve">Most of above do best from </w:t>
      </w:r>
      <w:proofErr w:type="spellStart"/>
      <w:r>
        <w:t>mid 70</w:t>
      </w:r>
      <w:proofErr w:type="spellEnd"/>
      <w:r>
        <w:t>’s to 80 and above</w:t>
      </w:r>
    </w:p>
    <w:p w:rsidR="00C66C02" w:rsidRDefault="00C66C02" w:rsidP="00C66C02">
      <w:pPr>
        <w:pStyle w:val="ListParagraph"/>
        <w:numPr>
          <w:ilvl w:val="2"/>
          <w:numId w:val="1"/>
        </w:numPr>
      </w:pPr>
      <w:r>
        <w:t>Brett</w:t>
      </w:r>
    </w:p>
    <w:p w:rsidR="002860C2" w:rsidRDefault="002860C2" w:rsidP="002860C2">
      <w:pPr>
        <w:pStyle w:val="ListParagraph"/>
        <w:numPr>
          <w:ilvl w:val="1"/>
          <w:numId w:val="1"/>
        </w:numPr>
      </w:pPr>
      <w:r>
        <w:t xml:space="preserve">High carbonation, </w:t>
      </w:r>
      <w:proofErr w:type="spellStart"/>
      <w:r>
        <w:t>trad</w:t>
      </w:r>
      <w:proofErr w:type="spellEnd"/>
      <w:r>
        <w:t>. Bottle conditioned</w:t>
      </w:r>
    </w:p>
    <w:sectPr w:rsidR="0028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5121"/>
    <w:multiLevelType w:val="hybridMultilevel"/>
    <w:tmpl w:val="454A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75"/>
    <w:rsid w:val="0025691E"/>
    <w:rsid w:val="002860C2"/>
    <w:rsid w:val="00307A75"/>
    <w:rsid w:val="004944F7"/>
    <w:rsid w:val="004A2BA1"/>
    <w:rsid w:val="004A5D9E"/>
    <w:rsid w:val="0070204C"/>
    <w:rsid w:val="007D7A3C"/>
    <w:rsid w:val="00C37413"/>
    <w:rsid w:val="00C66C02"/>
    <w:rsid w:val="00F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AB165-FB94-480E-A5D7-F818145D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Mizell</dc:creator>
  <cp:lastModifiedBy>Greg Mizell</cp:lastModifiedBy>
  <cp:revision>2</cp:revision>
  <dcterms:created xsi:type="dcterms:W3CDTF">2016-06-16T02:16:00Z</dcterms:created>
  <dcterms:modified xsi:type="dcterms:W3CDTF">2016-06-16T19:33:00Z</dcterms:modified>
</cp:coreProperties>
</file>